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四川省职业技能鉴定指导中心</w:t>
      </w:r>
    </w:p>
    <w:p>
      <w:pPr>
        <w:widowControl/>
        <w:shd w:val="clear" w:color="auto" w:fill="FFFFFF"/>
        <w:spacing w:line="64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关于公布2024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年技能人才评价考评员培训</w:t>
      </w:r>
    </w:p>
    <w:p>
      <w:pPr>
        <w:widowControl/>
        <w:shd w:val="clear" w:color="auto" w:fill="FFFFFF"/>
        <w:spacing w:line="64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（成都专班）考核合格人员名单的通知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成都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市职业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能力建设指导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中心，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技能人才评价机构</w:t>
      </w:r>
      <w:r>
        <w:rPr>
          <w:rFonts w:hint="eastAsia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根据工作安排，四川省职业技能鉴定指导中心于2024年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月组织完成了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2024年技能人才评价考评员培训成都专班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的培训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和考核工作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将雷星平等229名培训考核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合格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人员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名单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予以公布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各单位要按照有关规定加强考评员管理及使用。考评员要严格遵守有关规定，切实履行工作职责，保证评价质量。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参培人员可登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录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四川省人力资源和社会保障厅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官网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https://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rst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sc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gov.cn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选择专题专栏-职业技能鉴定-四川省技能人才服务大厅，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点击“个人中心”后在左侧的“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证书信息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”进行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证卡信息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查询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证卡领取相关事宜请于202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日后咨询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成都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市职业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能力建设指导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杨思晗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028-86136211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技能人才评价考评员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培训成都专班考核合格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470" w:leftChars="70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人员名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考评员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470" w:leftChars="700" w:firstLine="0" w:firstLineChars="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2.2024年技能人才评价考评员培训成都专班考核合格人员名单（新职业考评员） 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470" w:leftChars="70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技能人才评价考评员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培训成都专班考核合格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470" w:leftChars="700" w:firstLine="0" w:firstLineChars="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人员名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专项职业能力考核考评员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80" w:leftChars="80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cs="Times New Roman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　　　　　　　　　　　　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四川省职业技能鉴定指导中心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cs="Times New Roman"/>
          <w:bCs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　　　　　　　　　　　　　　　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  2025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2月1</w:t>
      </w:r>
      <w:r>
        <w:rPr>
          <w:rFonts w:hint="default" w:ascii="Times New Roman" w:hAnsi="Times New Roman" w:eastAsia="仿宋_GB2312" w:cs="Times New Roman"/>
          <w:bCs w:val="0"/>
          <w:sz w:val="32"/>
          <w:szCs w:val="32"/>
          <w:lang w:val="en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ascii="Times New Roman" w:hAnsi="Times New Roman" w:eastAsia="方正小标宋简体" w:cs="Times New Roman"/>
          <w:sz w:val="44"/>
          <w:szCs w:val="44"/>
        </w:rPr>
        <w:t>技能人才评价考评员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成都专班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考核合格人员名单（考评员）</w:t>
      </w: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8"/>
        <w:tblW w:w="8577" w:type="dxa"/>
        <w:tblInd w:w="4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雷星平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  勇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谢斌侠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李永祥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罗昌华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樊君德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刚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罗文刚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王登成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赵华勇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月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杨剑峰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李华锐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王骏鑫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蔡宜佐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邱丛巍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强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亮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夏东伟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吴永恒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伍文勇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苏骏磊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成都环境投资集团有限公司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静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成都环境投资集团有限公司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静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成都环境投资集团有限公司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陈海宁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成都环境投资集团有限公司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冉曙光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成都环境投资集团有限公司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莉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成都锦欣医疗投资管理集团有限公司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周国玲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成都锦欣医疗投资管理集团有限公司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成都欧曼谛技工学校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成都欧曼谛技工学校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浩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成都欧曼谛技工学校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吴锦含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成都欧曼谛技工学校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斌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成都欧曼谛技工学校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雷佶凡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果光瑜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陈渠元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杰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钟宇飞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  兵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胥执金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澜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郭建华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马慧群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冯皓越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冯焕林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智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松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付鲲鹏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刘春燕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超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郭方舟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  进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唐敏君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  鸣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李泽明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  洵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伟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川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钦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  聪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彭玉坤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李思聪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肖智平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陈阳乐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申晋益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敏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胡雪梦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理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刘立强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  媛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陈昌敏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刘东菊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孙雨晴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张薇帏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成都市技师学院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丹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成都市锦江区东方阳光幼儿园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聂海兵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成都市排水有限责任公司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鲁杨川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成都市排水有限责任公司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蔡坤明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成都市排水有限责任公司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婷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  <w:t>成都市市政工程（集团）有限责任公司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邓星月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  <w:t>成都市市政工程（集团）有限责任公司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新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  <w:t>成都市市政工程（集团）有限责任公司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兰彩玲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  <w:t>成都市市政工程（集团）有限责任公司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  佳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  <w:t>成都市市政工程（集团）有限责任公司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畏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  <w:t>成都市市政工程（集团）有限责任公司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攀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  <w:t>成都市市政工程（集团）有限责任公司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璐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8"/>
                <w:kern w:val="0"/>
                <w:sz w:val="32"/>
                <w:szCs w:val="32"/>
                <w:u w:val="none"/>
                <w:lang w:val="en-US" w:eastAsia="zh-CN" w:bidi="ar"/>
              </w:rPr>
              <w:t>成都市市政工程（集团）有限责任公司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胡永秋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成都市武侯区第十三幼儿园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萍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钊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佩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吴宗娓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莹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利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范艳霞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岳贵友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莉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李珍珍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  亮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康秋映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周艳玲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  磊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丹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洪仕玉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成都兴蓉市政设施管理有限公司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月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成都兴蓉市政设施管理有限公司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吴传杰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成都兴蓉市政设施管理有限公司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晓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施虹秀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李银星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蔚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炜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刘瑞雯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敬世凤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  蓉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吴洪英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范仕良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李淑梅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崇州市职业教育培训中心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伦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崇州市职业教育培训中心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波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崇州市职业教育培训中心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陈忠明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崇州市职业教育培训中心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颖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崇州市职业教育培训中心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罗云云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崇州市职业教育培训中心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何华健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崇州市职业教育培训中心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邓海丰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崇州市职业教育培训中心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艳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东方阳光幼儿园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徐家祺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都江堰市职业中学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燕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都江堰市职业中学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康小茗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都江堰市职业中学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孟桂英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都江堰市职业中学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冯雁恒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都江堰市职业中学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敏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都江堰市职业中学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胡毅昊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巨石集团成都有限公司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强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巨石集团成都有限公司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彭强富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山东高速集团四川乐自公路有限公司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曹清萍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山东高速四川产业发展有限公司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 燕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山东高速四川产业发展有限公司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王馨蕾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山东高速四川产业发展有限公司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谷云凤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山东高速四川产业发展有限公司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罗岚霏雪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四川锅炉高级技工学校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四川锅炉高级技工学校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嫱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丹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黄冰洁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斌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四川科志人防设备股份有限公司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四川科志人防设备股份有限公司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  红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四川瑞城实业有限公司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施崇洋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四川瑞城实业有限公司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毅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四川瑞城实业有限公司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杨倩瑜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四川瑞城实业有限公司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宇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四川省爱民灭鼠除虫卫生防病有限公司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刘亚莉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四川省爱民灭鼠除虫卫生防病有限公司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钟世颖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四川省爱民灭鼠除虫卫生防病有限公司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曹天宇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四川省爱民灭鼠除虫卫生防病有限公司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杨兴颖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四川省蒲江县职业中学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张欣鑫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四川省蒲江县职业中学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张凌荣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四川省蒲江县职业中学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毅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四川省蒲江县职业中学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陈小红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四川省蒲江县职业中学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曹雅莉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四川省轻工业研究设计院有限公司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杰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四川省轻工业研究设计院有限公司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陶安慧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四川兴科城市交通高级技工学校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雪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四川兴科城市交通高级技工学校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玲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香锐香宝宝木兰江西幼儿园五龙分园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王春富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中国电子科技集团公司第二十九研究所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盖晓晨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中国电子科技集团公司第二十九研究所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刚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中国电子科技集团公司第二十九研究所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英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中国电子科技集团公司第二十九研究所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磊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中国电子科技集团公司第二十九研究所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梁皓泓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中国电子科技集团公司第二十九研究所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孙元欢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中国电子科技网络信息安全有限公司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史会芳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中国电子科技网络信息安全有限公司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旭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中国电子科技网络信息安全有限公司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马志伟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中国电子科技网络信息安全有限公司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李春建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中国电子科技网络信息安全有限公司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李小波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中国电子科技网络信息安全有限公司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琪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中国电子科技网络信息安全有限公司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张红兵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中国电子科技网络信息安全有限公司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铭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中国电子科技网络信息安全有限公司</w:t>
            </w:r>
          </w:p>
        </w:tc>
      </w:tr>
    </w:tbl>
    <w:p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ascii="Times New Roman" w:hAnsi="Times New Roman" w:eastAsia="方正小标宋简体" w:cs="Times New Roman"/>
          <w:sz w:val="44"/>
          <w:szCs w:val="44"/>
        </w:rPr>
        <w:t>技能人才评价考评员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成都专班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考核合格人员名单（新职业考评员）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 </w:t>
      </w:r>
    </w:p>
    <w:p>
      <w:pPr>
        <w:pStyle w:val="7"/>
        <w:rPr>
          <w:rFonts w:hint="eastAsia"/>
          <w:lang w:val="en-US" w:eastAsia="zh-CN"/>
        </w:rPr>
      </w:pPr>
    </w:p>
    <w:tbl>
      <w:tblPr>
        <w:tblStyle w:val="8"/>
        <w:tblW w:w="7965" w:type="dxa"/>
        <w:tblInd w:w="8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5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潘封丽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莉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艳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成都市现代制造职业技术学校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刘亚朋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四川瑞城实业有限公司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航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四川瑞城实业有限公司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  玲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四川省轻工业研究设计院有限公司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卿山锋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四川省轻工业研究设计院有限公司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白李娜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四川省轻工业研究设计院有限公司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周向君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四川省轻工业研究设计院有限公司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吴慧敏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印信数安（成都）科技有限公司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袁荣辉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印信数安（成都）科技有限公司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陈池东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印信数安（成都）科技有限公司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ascii="Times New Roman" w:hAnsi="Times New Roman" w:eastAsia="方正小标宋简体" w:cs="Times New Roman"/>
          <w:sz w:val="44"/>
          <w:szCs w:val="44"/>
        </w:rPr>
        <w:t>技能人才评价考评员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成都专班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考核合格人员名单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（专项职业能力考核考评员） </w:t>
      </w:r>
    </w:p>
    <w:p>
      <w:pPr>
        <w:pStyle w:val="7"/>
        <w:rPr>
          <w:rFonts w:hint="eastAsia"/>
          <w:lang w:val="en-US" w:eastAsia="zh-CN"/>
        </w:rPr>
      </w:pPr>
    </w:p>
    <w:tbl>
      <w:tblPr>
        <w:tblStyle w:val="8"/>
        <w:tblW w:w="7903" w:type="dxa"/>
        <w:tblInd w:w="9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5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曹明才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陈敬之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成都峨影职业技能培训学校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刘金彬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成都峨影职业技能培训学校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周以艳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成都黑珍珠化妆美容职业技能培训学校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周理芬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成都黑珍珠化妆美容职业技能培训学校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娅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成都黑珍珠化妆美容职业技能培训学校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贺家成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成都华静四泰健康管理咨询有限公司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边冬梅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成都华静四泰健康管理咨询有限公司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珊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成都华静四泰健康管理咨询有限公司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杜丹丹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成都华静四泰健康管理咨询有限公司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胡运洁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成都华静四泰健康管理咨询有限公司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张潇月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成都金辉人力资源职业技能培训学校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王定友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成都市恒辉技工学校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  聪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成都市恒辉技工学校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成都市恒辉技工学校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鄢小兰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成都市恒辉技工学校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杨剑英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成都市恒辉技工学校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王洪彬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成都市启源职业技能培训学校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袁晓红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成都蜀妈劳动职业技能培训中心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陈欢欢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成都蜀妈劳动职业技能培训中心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曾中文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四川博思特职业技能培训学校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皮祖丽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四川博思特职业技能培训学校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妍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四川博思特职业技能培训学校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李春梅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四川博思特职业技能培训学校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刘博元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尹榆缌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蒲春羽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雷秋红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四川兴科城市交通高级技工学校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刘希玥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玲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罗茂春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刘晓英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周燕青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露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李永艳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佘璐宇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杜吉利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练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伍拂阳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</w:tbl>
    <w:p>
      <w:pPr>
        <w:pStyle w:val="7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OTRkNjVlZjkwYzhmNWJkMzQ3N2Q2ZWY5NzE3ODgifQ=="/>
  </w:docVars>
  <w:rsids>
    <w:rsidRoot w:val="00000000"/>
    <w:rsid w:val="000942B7"/>
    <w:rsid w:val="01A26CCD"/>
    <w:rsid w:val="03B54ECF"/>
    <w:rsid w:val="04510922"/>
    <w:rsid w:val="06B93699"/>
    <w:rsid w:val="07CD6512"/>
    <w:rsid w:val="08071A24"/>
    <w:rsid w:val="0ABF65E6"/>
    <w:rsid w:val="0B0E4E77"/>
    <w:rsid w:val="0BA501F6"/>
    <w:rsid w:val="0BE07E9A"/>
    <w:rsid w:val="0CBA4EED"/>
    <w:rsid w:val="0CDE6ACB"/>
    <w:rsid w:val="0D592DE6"/>
    <w:rsid w:val="0DA9532B"/>
    <w:rsid w:val="0E5C414B"/>
    <w:rsid w:val="0E8A515C"/>
    <w:rsid w:val="0EA10664"/>
    <w:rsid w:val="100D3A71"/>
    <w:rsid w:val="10F76525"/>
    <w:rsid w:val="1107004B"/>
    <w:rsid w:val="114521FF"/>
    <w:rsid w:val="12096398"/>
    <w:rsid w:val="121A7EB0"/>
    <w:rsid w:val="136806D0"/>
    <w:rsid w:val="13DB4FF0"/>
    <w:rsid w:val="14056E4C"/>
    <w:rsid w:val="17492AC4"/>
    <w:rsid w:val="17E616C3"/>
    <w:rsid w:val="18101B13"/>
    <w:rsid w:val="199D74A9"/>
    <w:rsid w:val="1A587EBD"/>
    <w:rsid w:val="1B44562A"/>
    <w:rsid w:val="2160299F"/>
    <w:rsid w:val="21B23E67"/>
    <w:rsid w:val="221C6684"/>
    <w:rsid w:val="22C605AF"/>
    <w:rsid w:val="23A6188A"/>
    <w:rsid w:val="2484139F"/>
    <w:rsid w:val="257D111F"/>
    <w:rsid w:val="268C786C"/>
    <w:rsid w:val="2721316E"/>
    <w:rsid w:val="29BD3458"/>
    <w:rsid w:val="2AD766C0"/>
    <w:rsid w:val="2AF93C12"/>
    <w:rsid w:val="2D8C63A3"/>
    <w:rsid w:val="2EC11ECA"/>
    <w:rsid w:val="305331A8"/>
    <w:rsid w:val="323F6CD1"/>
    <w:rsid w:val="343C3F54"/>
    <w:rsid w:val="34951FE2"/>
    <w:rsid w:val="3569521C"/>
    <w:rsid w:val="36070CBD"/>
    <w:rsid w:val="364C4D86"/>
    <w:rsid w:val="369167D9"/>
    <w:rsid w:val="36DE2EBF"/>
    <w:rsid w:val="3737549A"/>
    <w:rsid w:val="37AA1D82"/>
    <w:rsid w:val="39316051"/>
    <w:rsid w:val="39780F56"/>
    <w:rsid w:val="3B516536"/>
    <w:rsid w:val="3C0637C5"/>
    <w:rsid w:val="3C6A2A0F"/>
    <w:rsid w:val="3E43485C"/>
    <w:rsid w:val="3E740EBA"/>
    <w:rsid w:val="3E864749"/>
    <w:rsid w:val="3F0B047D"/>
    <w:rsid w:val="3F2D3812"/>
    <w:rsid w:val="4070745F"/>
    <w:rsid w:val="40C97C42"/>
    <w:rsid w:val="4223225D"/>
    <w:rsid w:val="433C4B7C"/>
    <w:rsid w:val="43430E5B"/>
    <w:rsid w:val="45CD0EAF"/>
    <w:rsid w:val="45F34DBA"/>
    <w:rsid w:val="462F0F2E"/>
    <w:rsid w:val="47460F19"/>
    <w:rsid w:val="47C724F6"/>
    <w:rsid w:val="48A028AB"/>
    <w:rsid w:val="4A565917"/>
    <w:rsid w:val="4AFE2517"/>
    <w:rsid w:val="4DE8285B"/>
    <w:rsid w:val="4F4421E2"/>
    <w:rsid w:val="501907A0"/>
    <w:rsid w:val="510C31D4"/>
    <w:rsid w:val="5184720E"/>
    <w:rsid w:val="52580533"/>
    <w:rsid w:val="53FD32A8"/>
    <w:rsid w:val="544D1FF3"/>
    <w:rsid w:val="54942EFE"/>
    <w:rsid w:val="54EC46D3"/>
    <w:rsid w:val="5542666E"/>
    <w:rsid w:val="55E77D6B"/>
    <w:rsid w:val="55EA24B5"/>
    <w:rsid w:val="5C03766E"/>
    <w:rsid w:val="5CB07109"/>
    <w:rsid w:val="5D370611"/>
    <w:rsid w:val="5E7C4712"/>
    <w:rsid w:val="5EC3312E"/>
    <w:rsid w:val="5EC846A8"/>
    <w:rsid w:val="5EE96902"/>
    <w:rsid w:val="6071121D"/>
    <w:rsid w:val="61991DAA"/>
    <w:rsid w:val="629B43B7"/>
    <w:rsid w:val="62D578C9"/>
    <w:rsid w:val="634D23D6"/>
    <w:rsid w:val="63B079EF"/>
    <w:rsid w:val="657F1404"/>
    <w:rsid w:val="658E2351"/>
    <w:rsid w:val="65D33E68"/>
    <w:rsid w:val="67114C48"/>
    <w:rsid w:val="68FB5BB0"/>
    <w:rsid w:val="69C51D1A"/>
    <w:rsid w:val="6BA47415"/>
    <w:rsid w:val="6BF92550"/>
    <w:rsid w:val="6D3644AF"/>
    <w:rsid w:val="6D6C0E2A"/>
    <w:rsid w:val="6E35746E"/>
    <w:rsid w:val="6F591D68"/>
    <w:rsid w:val="7064293E"/>
    <w:rsid w:val="72022B3B"/>
    <w:rsid w:val="72FC67AC"/>
    <w:rsid w:val="731A1328"/>
    <w:rsid w:val="73AA445A"/>
    <w:rsid w:val="77B31A48"/>
    <w:rsid w:val="78F9553C"/>
    <w:rsid w:val="79D77785"/>
    <w:rsid w:val="7BC167E5"/>
    <w:rsid w:val="7BDC717B"/>
    <w:rsid w:val="7C441707"/>
    <w:rsid w:val="7DCD5E7D"/>
    <w:rsid w:val="7F604567"/>
    <w:rsid w:val="AE24A387"/>
    <w:rsid w:val="FEFED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  <w:jc w:val="center"/>
    </w:pPr>
    <w:rPr>
      <w:rFonts w:ascii="方正小标宋简体" w:hAnsi="方正小标宋简体" w:eastAsia="方正小标宋简体"/>
      <w:b/>
      <w:color w:val="000000"/>
      <w:kern w:val="0"/>
      <w:sz w:val="44"/>
      <w:szCs w:val="21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2857</Words>
  <Characters>2942</Characters>
  <Lines>0</Lines>
  <Paragraphs>0</Paragraphs>
  <TotalTime>69</TotalTime>
  <ScaleCrop>false</ScaleCrop>
  <LinksUpToDate>false</LinksUpToDate>
  <CharactersWithSpaces>3128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2023-07-18T19:06:00Z</dcterms:created>
  <dc:creator>asus</dc:creator>
  <cp:lastModifiedBy>郭庆忠</cp:lastModifiedBy>
  <cp:lastPrinted>2025-02-11T15:48:00Z</cp:lastPrinted>
  <dcterms:modified xsi:type="dcterms:W3CDTF">2025-02-12T16:21:56Z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1BBCD3BA2C4F4420BC6350D215ABD16D_13</vt:lpwstr>
  </property>
  <property fmtid="{D5CDD505-2E9C-101B-9397-08002B2CF9AE}" pid="4" name="KSOTemplateDocerSaveRecord">
    <vt:lpwstr>eyJoZGlkIjoiOGIxZTk0ZGZmNmI3Mzc5NjEyNmI5NjUyMmNmNDE2MDUiLCJ1c2VySWQiOiI2OTEzMzEwMDEifQ==</vt:lpwstr>
  </property>
</Properties>
</file>